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D8" w:rsidRPr="00BE43E4" w:rsidRDefault="00873AD8" w:rsidP="00873AD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E43E4">
        <w:rPr>
          <w:rFonts w:ascii="Times New Roman" w:hAnsi="Times New Roman" w:cs="Times New Roman"/>
          <w:b/>
          <w:sz w:val="28"/>
          <w:szCs w:val="32"/>
        </w:rPr>
        <w:t>Аннотация дисциплины</w:t>
      </w:r>
    </w:p>
    <w:p w:rsidR="00873AD8" w:rsidRPr="00BE43E4" w:rsidRDefault="0078463F" w:rsidP="00873AD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Основы деловой и публичной коммуникации в профессиональной деятельности</w:t>
      </w:r>
    </w:p>
    <w:p w:rsidR="00BE43E4" w:rsidRDefault="00873AD8" w:rsidP="00F26362">
      <w:pPr>
        <w:pStyle w:val="Style43"/>
        <w:widowControl/>
        <w:spacing w:line="276" w:lineRule="auto"/>
        <w:ind w:left="6" w:hanging="6"/>
        <w:jc w:val="both"/>
        <w:rPr>
          <w:rFonts w:eastAsiaTheme="minorEastAsia"/>
        </w:rPr>
      </w:pPr>
      <w:r w:rsidRPr="005D0DF4">
        <w:rPr>
          <w:b/>
          <w:sz w:val="28"/>
          <w:szCs w:val="28"/>
        </w:rPr>
        <w:t>Цель дисциплины:</w:t>
      </w:r>
      <w:r w:rsidR="00D73731" w:rsidRPr="00D73731">
        <w:rPr>
          <w:rFonts w:eastAsiaTheme="minorEastAsia"/>
        </w:rPr>
        <w:t xml:space="preserve"> </w:t>
      </w:r>
    </w:p>
    <w:p w:rsidR="00873AD8" w:rsidRPr="00D73731" w:rsidRDefault="00BE43E4" w:rsidP="00F26362">
      <w:pPr>
        <w:pStyle w:val="Style43"/>
        <w:widowControl/>
        <w:spacing w:line="276" w:lineRule="auto"/>
        <w:ind w:left="6" w:hanging="6"/>
        <w:jc w:val="both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="00D73731" w:rsidRPr="00D73731">
        <w:rPr>
          <w:rFonts w:eastAsiaTheme="minorEastAsia"/>
          <w:sz w:val="28"/>
          <w:szCs w:val="28"/>
        </w:rPr>
        <w:t>в</w:t>
      </w:r>
      <w:r w:rsidR="00D73731" w:rsidRPr="00D73731">
        <w:rPr>
          <w:rStyle w:val="FontStyle83"/>
          <w:rFonts w:eastAsiaTheme="minorEastAsia"/>
          <w:sz w:val="28"/>
          <w:szCs w:val="28"/>
        </w:rPr>
        <w:t>ладение нормами русского литературно</w:t>
      </w:r>
      <w:r w:rsidR="006C7AD2">
        <w:rPr>
          <w:rStyle w:val="FontStyle83"/>
          <w:rFonts w:eastAsiaTheme="minorEastAsia"/>
          <w:sz w:val="28"/>
          <w:szCs w:val="28"/>
        </w:rPr>
        <w:t>го</w:t>
      </w:r>
      <w:r w:rsidR="00D73731" w:rsidRPr="00D73731">
        <w:rPr>
          <w:rStyle w:val="FontStyle83"/>
          <w:rFonts w:eastAsiaTheme="minorEastAsia"/>
          <w:sz w:val="28"/>
          <w:szCs w:val="28"/>
        </w:rPr>
        <w:t xml:space="preserve"> языка в устной и письменной речи в процессе личной и профессиональной коммуникации</w:t>
      </w:r>
      <w:r w:rsidR="006C7AD2">
        <w:rPr>
          <w:rStyle w:val="FontStyle83"/>
          <w:rFonts w:eastAsiaTheme="minorEastAsia"/>
          <w:sz w:val="28"/>
          <w:szCs w:val="28"/>
        </w:rPr>
        <w:t>.</w:t>
      </w:r>
    </w:p>
    <w:p w:rsidR="00873AD8" w:rsidRPr="005D0DF4" w:rsidRDefault="00873AD8" w:rsidP="00F263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D73731" w:rsidRPr="00D73731" w:rsidRDefault="00D73731" w:rsidP="00F26362">
      <w:pPr>
        <w:pStyle w:val="Style51"/>
        <w:widowControl/>
        <w:spacing w:line="276" w:lineRule="auto"/>
        <w:jc w:val="both"/>
        <w:rPr>
          <w:rStyle w:val="FontStyle83"/>
          <w:rFonts w:eastAsiaTheme="minorEastAsia"/>
          <w:sz w:val="28"/>
          <w:szCs w:val="28"/>
        </w:rPr>
      </w:pPr>
      <w:r>
        <w:rPr>
          <w:rStyle w:val="FontStyle82"/>
          <w:rFonts w:eastAsiaTheme="minorEastAsia"/>
          <w:b w:val="0"/>
          <w:sz w:val="28"/>
          <w:szCs w:val="28"/>
        </w:rPr>
        <w:t xml:space="preserve">- </w:t>
      </w:r>
      <w:r w:rsidRPr="00D73731">
        <w:rPr>
          <w:rStyle w:val="FontStyle82"/>
          <w:rFonts w:eastAsiaTheme="minorEastAsia"/>
          <w:b w:val="0"/>
          <w:sz w:val="28"/>
          <w:szCs w:val="28"/>
        </w:rPr>
        <w:t>обучить студентов</w:t>
      </w:r>
      <w:r w:rsidRPr="00D73731">
        <w:rPr>
          <w:rStyle w:val="FontStyle82"/>
          <w:rFonts w:eastAsiaTheme="minorEastAsia"/>
          <w:sz w:val="28"/>
          <w:szCs w:val="28"/>
        </w:rPr>
        <w:t xml:space="preserve"> </w:t>
      </w:r>
      <w:r w:rsidRPr="00D73731">
        <w:rPr>
          <w:rStyle w:val="FontStyle83"/>
          <w:rFonts w:eastAsiaTheme="minorEastAsia"/>
          <w:sz w:val="28"/>
          <w:szCs w:val="28"/>
        </w:rPr>
        <w:t>функци</w:t>
      </w:r>
      <w:r>
        <w:rPr>
          <w:rStyle w:val="FontStyle83"/>
          <w:rFonts w:eastAsiaTheme="minorEastAsia"/>
          <w:sz w:val="28"/>
          <w:szCs w:val="28"/>
        </w:rPr>
        <w:t>ям</w:t>
      </w:r>
      <w:r w:rsidRPr="00D73731">
        <w:rPr>
          <w:rStyle w:val="FontStyle83"/>
          <w:rFonts w:eastAsiaTheme="minorEastAsia"/>
          <w:sz w:val="28"/>
          <w:szCs w:val="28"/>
        </w:rPr>
        <w:t xml:space="preserve"> и вид</w:t>
      </w:r>
      <w:r>
        <w:rPr>
          <w:rStyle w:val="FontStyle83"/>
          <w:rFonts w:eastAsiaTheme="minorEastAsia"/>
          <w:sz w:val="28"/>
          <w:szCs w:val="28"/>
        </w:rPr>
        <w:t>ам</w:t>
      </w:r>
      <w:r w:rsidRPr="00D73731">
        <w:rPr>
          <w:rStyle w:val="FontStyle83"/>
          <w:rFonts w:eastAsiaTheme="minorEastAsia"/>
          <w:sz w:val="28"/>
          <w:szCs w:val="28"/>
        </w:rPr>
        <w:t xml:space="preserve"> общения, </w:t>
      </w:r>
      <w:r>
        <w:rPr>
          <w:rStyle w:val="FontStyle83"/>
          <w:rFonts w:eastAsiaTheme="minorEastAsia"/>
          <w:sz w:val="28"/>
          <w:szCs w:val="28"/>
        </w:rPr>
        <w:t xml:space="preserve">специфике </w:t>
      </w:r>
      <w:r w:rsidRPr="00D73731">
        <w:rPr>
          <w:rStyle w:val="FontStyle83"/>
          <w:rFonts w:eastAsiaTheme="minorEastAsia"/>
          <w:sz w:val="28"/>
          <w:szCs w:val="28"/>
        </w:rPr>
        <w:t>социально-психологическ</w:t>
      </w:r>
      <w:r>
        <w:rPr>
          <w:rStyle w:val="FontStyle83"/>
          <w:rFonts w:eastAsiaTheme="minorEastAsia"/>
          <w:sz w:val="28"/>
          <w:szCs w:val="28"/>
        </w:rPr>
        <w:t>ой</w:t>
      </w:r>
      <w:r w:rsidRPr="00D73731">
        <w:rPr>
          <w:rStyle w:val="FontStyle83"/>
          <w:rFonts w:eastAsiaTheme="minorEastAsia"/>
          <w:sz w:val="28"/>
          <w:szCs w:val="28"/>
        </w:rPr>
        <w:t xml:space="preserve"> структур</w:t>
      </w:r>
      <w:r>
        <w:rPr>
          <w:rStyle w:val="FontStyle83"/>
          <w:rFonts w:eastAsiaTheme="minorEastAsia"/>
          <w:sz w:val="28"/>
          <w:szCs w:val="28"/>
        </w:rPr>
        <w:t>е</w:t>
      </w:r>
      <w:r w:rsidRPr="00D73731">
        <w:rPr>
          <w:rStyle w:val="FontStyle83"/>
          <w:rFonts w:eastAsiaTheme="minorEastAsia"/>
          <w:sz w:val="28"/>
          <w:szCs w:val="28"/>
        </w:rPr>
        <w:t xml:space="preserve"> общения; основны</w:t>
      </w:r>
      <w:r>
        <w:rPr>
          <w:rStyle w:val="FontStyle83"/>
          <w:rFonts w:eastAsiaTheme="minorEastAsia"/>
          <w:sz w:val="28"/>
          <w:szCs w:val="28"/>
        </w:rPr>
        <w:t>м</w:t>
      </w:r>
      <w:r w:rsidRPr="00D73731">
        <w:rPr>
          <w:rStyle w:val="FontStyle83"/>
          <w:rFonts w:eastAsiaTheme="minorEastAsia"/>
          <w:sz w:val="28"/>
          <w:szCs w:val="28"/>
        </w:rPr>
        <w:t xml:space="preserve"> модел</w:t>
      </w:r>
      <w:r>
        <w:rPr>
          <w:rStyle w:val="FontStyle83"/>
          <w:rFonts w:eastAsiaTheme="minorEastAsia"/>
          <w:sz w:val="28"/>
          <w:szCs w:val="28"/>
        </w:rPr>
        <w:t>ям</w:t>
      </w:r>
      <w:r w:rsidRPr="00D73731">
        <w:rPr>
          <w:rStyle w:val="FontStyle83"/>
          <w:rFonts w:eastAsiaTheme="minorEastAsia"/>
          <w:sz w:val="28"/>
          <w:szCs w:val="28"/>
        </w:rPr>
        <w:t xml:space="preserve"> эффективного делового и публичного общения в русско- и </w:t>
      </w:r>
      <w:proofErr w:type="spellStart"/>
      <w:r w:rsidRPr="00D73731">
        <w:rPr>
          <w:rStyle w:val="FontStyle83"/>
          <w:rFonts w:eastAsiaTheme="minorEastAsia"/>
          <w:sz w:val="28"/>
          <w:szCs w:val="28"/>
        </w:rPr>
        <w:t>мультиязычной</w:t>
      </w:r>
      <w:proofErr w:type="spellEnd"/>
      <w:r w:rsidRPr="00D73731">
        <w:rPr>
          <w:rStyle w:val="FontStyle83"/>
          <w:rFonts w:eastAsiaTheme="minorEastAsia"/>
          <w:sz w:val="28"/>
          <w:szCs w:val="28"/>
        </w:rPr>
        <w:t xml:space="preserve"> среде</w:t>
      </w:r>
      <w:r>
        <w:rPr>
          <w:rStyle w:val="FontStyle83"/>
          <w:rFonts w:eastAsiaTheme="minorEastAsia"/>
          <w:sz w:val="28"/>
          <w:szCs w:val="28"/>
        </w:rPr>
        <w:t>;</w:t>
      </w:r>
    </w:p>
    <w:p w:rsidR="00D73731" w:rsidRPr="00D73731" w:rsidRDefault="00D73731" w:rsidP="00F26362">
      <w:pPr>
        <w:pStyle w:val="Style52"/>
        <w:widowControl/>
        <w:spacing w:line="276" w:lineRule="auto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3"/>
          <w:rFonts w:eastAsiaTheme="minorEastAsia"/>
          <w:sz w:val="28"/>
          <w:szCs w:val="28"/>
        </w:rPr>
        <w:t xml:space="preserve">- </w:t>
      </w:r>
      <w:r>
        <w:rPr>
          <w:rStyle w:val="FontStyle83"/>
          <w:rFonts w:eastAsiaTheme="minorEastAsia"/>
          <w:sz w:val="28"/>
          <w:szCs w:val="28"/>
        </w:rPr>
        <w:t xml:space="preserve">научить студентов </w:t>
      </w:r>
      <w:r w:rsidRPr="00D73731">
        <w:rPr>
          <w:rStyle w:val="FontStyle83"/>
          <w:rFonts w:eastAsiaTheme="minorEastAsia"/>
          <w:sz w:val="28"/>
          <w:szCs w:val="28"/>
        </w:rPr>
        <w:t>анализировать социально-психологические феномены делового общения, применять знания психологии общения в ситуациях д</w:t>
      </w:r>
      <w:r>
        <w:rPr>
          <w:rStyle w:val="FontStyle83"/>
          <w:rFonts w:eastAsiaTheme="minorEastAsia"/>
          <w:sz w:val="28"/>
          <w:szCs w:val="28"/>
        </w:rPr>
        <w:t>еловых и публичных коммуникаций;</w:t>
      </w:r>
    </w:p>
    <w:p w:rsidR="00D73731" w:rsidRPr="00D73731" w:rsidRDefault="00D73731" w:rsidP="00F26362">
      <w:pPr>
        <w:pStyle w:val="Style53"/>
        <w:widowControl/>
        <w:tabs>
          <w:tab w:val="left" w:pos="144"/>
        </w:tabs>
        <w:spacing w:line="276" w:lineRule="auto"/>
        <w:jc w:val="both"/>
        <w:rPr>
          <w:rStyle w:val="FontStyle83"/>
          <w:rFonts w:eastAsiaTheme="minorEastAsia"/>
          <w:sz w:val="28"/>
          <w:szCs w:val="28"/>
        </w:rPr>
      </w:pPr>
      <w:r>
        <w:rPr>
          <w:rStyle w:val="FontStyle83"/>
          <w:rFonts w:eastAsiaTheme="minorEastAsia"/>
          <w:sz w:val="28"/>
          <w:szCs w:val="28"/>
        </w:rPr>
        <w:t xml:space="preserve">- научить студентов </w:t>
      </w:r>
      <w:r w:rsidRPr="00D73731">
        <w:rPr>
          <w:rStyle w:val="FontStyle83"/>
          <w:rFonts w:eastAsiaTheme="minorEastAsia"/>
          <w:sz w:val="28"/>
          <w:szCs w:val="28"/>
        </w:rPr>
        <w:t xml:space="preserve">ориентироваться в ситуациях общения и программировать стратегии и тактики речевого поведения, анализировать и создавать устные и письменные тексты в соответствии с конкретными потребностями делового, публичного и учебно-научного общения. </w:t>
      </w:r>
    </w:p>
    <w:p w:rsidR="00D73731" w:rsidRPr="00D73731" w:rsidRDefault="00D73731" w:rsidP="00F26362">
      <w:pPr>
        <w:pStyle w:val="Style53"/>
        <w:widowControl/>
        <w:tabs>
          <w:tab w:val="left" w:pos="144"/>
        </w:tabs>
        <w:spacing w:line="276" w:lineRule="auto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2"/>
          <w:rFonts w:eastAsiaTheme="minorEastAsia"/>
          <w:b w:val="0"/>
          <w:sz w:val="28"/>
          <w:szCs w:val="28"/>
        </w:rPr>
        <w:t>- помочь студентам овладеть</w:t>
      </w:r>
      <w:r>
        <w:rPr>
          <w:rStyle w:val="FontStyle82"/>
          <w:rFonts w:eastAsiaTheme="minorEastAsia"/>
          <w:sz w:val="28"/>
          <w:szCs w:val="28"/>
        </w:rPr>
        <w:t xml:space="preserve"> </w:t>
      </w:r>
      <w:r w:rsidRPr="00D73731">
        <w:rPr>
          <w:rStyle w:val="FontStyle83"/>
          <w:rFonts w:eastAsiaTheme="minorEastAsia"/>
          <w:sz w:val="28"/>
          <w:szCs w:val="28"/>
        </w:rPr>
        <w:t>методами и приемами публичных выступлений;</w:t>
      </w:r>
    </w:p>
    <w:p w:rsidR="00873AD8" w:rsidRPr="00D73731" w:rsidRDefault="00D73731" w:rsidP="00F26362">
      <w:pPr>
        <w:pStyle w:val="Style53"/>
        <w:widowControl/>
        <w:tabs>
          <w:tab w:val="left" w:pos="144"/>
        </w:tabs>
        <w:spacing w:line="276" w:lineRule="auto"/>
        <w:jc w:val="both"/>
        <w:rPr>
          <w:sz w:val="28"/>
          <w:szCs w:val="28"/>
        </w:rPr>
      </w:pPr>
      <w:r>
        <w:rPr>
          <w:rStyle w:val="FontStyle83"/>
          <w:rFonts w:eastAsiaTheme="minorEastAsia"/>
          <w:sz w:val="28"/>
          <w:szCs w:val="28"/>
        </w:rPr>
        <w:t xml:space="preserve">- обучить </w:t>
      </w:r>
      <w:r w:rsidRPr="00D73731">
        <w:rPr>
          <w:rStyle w:val="FontStyle83"/>
          <w:rFonts w:eastAsiaTheme="minorEastAsia"/>
          <w:sz w:val="28"/>
          <w:szCs w:val="28"/>
        </w:rPr>
        <w:t>навыками речевой и профессиональной культуры в устной и письменной форм</w:t>
      </w:r>
      <w:r>
        <w:rPr>
          <w:rStyle w:val="FontStyle83"/>
          <w:rFonts w:eastAsiaTheme="minorEastAsia"/>
          <w:sz w:val="28"/>
          <w:szCs w:val="28"/>
        </w:rPr>
        <w:t xml:space="preserve">е, </w:t>
      </w:r>
      <w:r w:rsidRPr="00D73731">
        <w:rPr>
          <w:rStyle w:val="FontStyle83"/>
          <w:rFonts w:eastAsiaTheme="minorEastAsia"/>
          <w:sz w:val="28"/>
          <w:szCs w:val="28"/>
        </w:rPr>
        <w:t>мастерств</w:t>
      </w:r>
      <w:r>
        <w:rPr>
          <w:rStyle w:val="FontStyle83"/>
          <w:rFonts w:eastAsiaTheme="minorEastAsia"/>
          <w:sz w:val="28"/>
          <w:szCs w:val="28"/>
        </w:rPr>
        <w:t>у</w:t>
      </w:r>
      <w:r w:rsidRPr="00D73731">
        <w:rPr>
          <w:rStyle w:val="FontStyle83"/>
          <w:rFonts w:eastAsiaTheme="minorEastAsia"/>
          <w:sz w:val="28"/>
          <w:szCs w:val="28"/>
        </w:rPr>
        <w:t xml:space="preserve"> подготовленного и спонтанного выступления;</w:t>
      </w:r>
      <w:r>
        <w:rPr>
          <w:rStyle w:val="FontStyle83"/>
          <w:rFonts w:eastAsiaTheme="minorEastAsia"/>
          <w:sz w:val="28"/>
          <w:szCs w:val="28"/>
        </w:rPr>
        <w:t xml:space="preserve"> </w:t>
      </w:r>
      <w:r w:rsidRPr="00D73731">
        <w:rPr>
          <w:rStyle w:val="FontStyle83"/>
          <w:rFonts w:eastAsiaTheme="minorEastAsia"/>
          <w:sz w:val="28"/>
          <w:szCs w:val="28"/>
        </w:rPr>
        <w:t>нормами речевого поведения и общения, участия в беседе, дискуссии.</w:t>
      </w:r>
    </w:p>
    <w:p w:rsidR="00BE43E4" w:rsidRDefault="00873AD8" w:rsidP="00F26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A03" w:rsidRDefault="005C6A03" w:rsidP="00F26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03">
        <w:rPr>
          <w:rFonts w:ascii="Times New Roman" w:hAnsi="Times New Roman" w:cs="Times New Roman"/>
          <w:sz w:val="28"/>
          <w:szCs w:val="28"/>
        </w:rPr>
        <w:t>Место дисциплины</w:t>
      </w:r>
      <w:bookmarkStart w:id="0" w:name="_GoBack"/>
      <w:bookmarkEnd w:id="0"/>
      <w:r w:rsidRPr="005C6A03">
        <w:rPr>
          <w:rFonts w:ascii="Times New Roman" w:hAnsi="Times New Roman" w:cs="Times New Roman"/>
          <w:sz w:val="28"/>
          <w:szCs w:val="28"/>
        </w:rPr>
        <w:t xml:space="preserve"> «Основы деловой и публичной коммуникации в профессиональной деятельности» в структуре образовательной программы определяется учебным планом по направлению 38.03.01 - Экономика, профиль: Бухгалтерский учет, анализ и аудит.</w:t>
      </w:r>
    </w:p>
    <w:p w:rsidR="00873AD8" w:rsidRDefault="00873AD8" w:rsidP="00F26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731" w:rsidRPr="00D73731" w:rsidRDefault="00D73731" w:rsidP="00F26362">
      <w:pPr>
        <w:pStyle w:val="Style43"/>
        <w:widowControl/>
        <w:spacing w:line="276" w:lineRule="auto"/>
        <w:jc w:val="both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3"/>
          <w:rFonts w:eastAsiaTheme="minorEastAsia"/>
          <w:sz w:val="28"/>
          <w:szCs w:val="28"/>
        </w:rPr>
        <w:t>Понятие и функции общения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Коммуникативная и интерактивная стороны общения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Перцептивная сторона общения</w:t>
      </w:r>
      <w:r w:rsidR="00BD339D">
        <w:rPr>
          <w:rStyle w:val="FontStyle83"/>
          <w:rFonts w:eastAsiaTheme="minorEastAsia"/>
          <w:sz w:val="28"/>
          <w:szCs w:val="28"/>
        </w:rPr>
        <w:t>.</w:t>
      </w:r>
    </w:p>
    <w:p w:rsidR="00D73731" w:rsidRPr="00D73731" w:rsidRDefault="00D73731" w:rsidP="00F26362">
      <w:pPr>
        <w:pStyle w:val="Style43"/>
        <w:widowControl/>
        <w:spacing w:line="276" w:lineRule="auto"/>
        <w:jc w:val="both"/>
        <w:rPr>
          <w:rStyle w:val="FontStyle83"/>
          <w:rFonts w:eastAsiaTheme="minorEastAsia"/>
          <w:sz w:val="28"/>
          <w:szCs w:val="28"/>
        </w:rPr>
      </w:pPr>
      <w:proofErr w:type="gramStart"/>
      <w:r w:rsidRPr="00D73731">
        <w:rPr>
          <w:rStyle w:val="FontStyle83"/>
          <w:rFonts w:eastAsiaTheme="minorEastAsia"/>
          <w:sz w:val="28"/>
          <w:szCs w:val="28"/>
        </w:rPr>
        <w:t>Психология  выступления</w:t>
      </w:r>
      <w:proofErr w:type="gramEnd"/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 xml:space="preserve">Механизмы воздействия и </w:t>
      </w:r>
      <w:proofErr w:type="gramStart"/>
      <w:r w:rsidRPr="00D73731">
        <w:rPr>
          <w:rStyle w:val="FontStyle83"/>
          <w:rFonts w:eastAsiaTheme="minorEastAsia"/>
          <w:sz w:val="28"/>
          <w:szCs w:val="28"/>
        </w:rPr>
        <w:t>взаимодействия  в</w:t>
      </w:r>
      <w:proofErr w:type="gramEnd"/>
      <w:r w:rsidRPr="00D73731">
        <w:rPr>
          <w:rStyle w:val="FontStyle83"/>
          <w:rFonts w:eastAsiaTheme="minorEastAsia"/>
          <w:sz w:val="28"/>
          <w:szCs w:val="28"/>
        </w:rPr>
        <w:t xml:space="preserve"> процессе общения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Нормы современного русского языка</w:t>
      </w:r>
      <w:r w:rsidR="00BD339D">
        <w:rPr>
          <w:rStyle w:val="FontStyle83"/>
          <w:rFonts w:eastAsiaTheme="minorEastAsia"/>
          <w:sz w:val="28"/>
          <w:szCs w:val="28"/>
        </w:rPr>
        <w:t>.</w:t>
      </w:r>
    </w:p>
    <w:p w:rsidR="00D73731" w:rsidRPr="00D73731" w:rsidRDefault="00D73731" w:rsidP="00F26362">
      <w:pPr>
        <w:pStyle w:val="Style43"/>
        <w:widowControl/>
        <w:spacing w:line="276" w:lineRule="auto"/>
        <w:jc w:val="both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3"/>
          <w:rFonts w:eastAsiaTheme="minorEastAsia"/>
          <w:sz w:val="28"/>
          <w:szCs w:val="28"/>
        </w:rPr>
        <w:t>Состояние и перспективы русского языка и культуры речи на современном этапе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Речевой этикет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Язык официально-делового общения.</w:t>
      </w:r>
    </w:p>
    <w:p w:rsidR="00D73731" w:rsidRPr="00D73731" w:rsidRDefault="00D73731" w:rsidP="00F26362">
      <w:pPr>
        <w:pStyle w:val="Style43"/>
        <w:widowControl/>
        <w:spacing w:line="276" w:lineRule="auto"/>
        <w:jc w:val="both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3"/>
          <w:rFonts w:eastAsiaTheme="minorEastAsia"/>
          <w:sz w:val="28"/>
          <w:szCs w:val="28"/>
        </w:rPr>
        <w:t xml:space="preserve">Функциональные стили современного русского языка. </w:t>
      </w:r>
      <w:r>
        <w:rPr>
          <w:rStyle w:val="FontStyle83"/>
          <w:rFonts w:eastAsiaTheme="minorEastAsia"/>
          <w:sz w:val="28"/>
          <w:szCs w:val="28"/>
        </w:rPr>
        <w:t xml:space="preserve"> </w:t>
      </w:r>
      <w:r w:rsidRPr="00D73731">
        <w:rPr>
          <w:rStyle w:val="FontStyle83"/>
          <w:rFonts w:eastAsiaTheme="minorEastAsia"/>
          <w:sz w:val="28"/>
          <w:szCs w:val="28"/>
        </w:rPr>
        <w:t>Устные и письменные формы деловой речи. Ораторское искусство основа публичного выступления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proofErr w:type="gramStart"/>
      <w:r w:rsidRPr="00D73731">
        <w:rPr>
          <w:rStyle w:val="FontStyle83"/>
          <w:rFonts w:eastAsiaTheme="minorEastAsia"/>
          <w:sz w:val="28"/>
          <w:szCs w:val="28"/>
        </w:rPr>
        <w:t>Подготовка  выступления</w:t>
      </w:r>
      <w:proofErr w:type="gramEnd"/>
      <w:r>
        <w:rPr>
          <w:rStyle w:val="FontStyle83"/>
          <w:rFonts w:eastAsiaTheme="minorEastAsia"/>
          <w:sz w:val="28"/>
          <w:szCs w:val="28"/>
        </w:rPr>
        <w:t>.</w:t>
      </w:r>
    </w:p>
    <w:p w:rsidR="00D73731" w:rsidRPr="00D73731" w:rsidRDefault="00D73731" w:rsidP="00F26362">
      <w:pPr>
        <w:pStyle w:val="Style43"/>
        <w:widowControl/>
        <w:spacing w:line="276" w:lineRule="auto"/>
        <w:jc w:val="both"/>
        <w:rPr>
          <w:rStyle w:val="FontStyle83"/>
          <w:rFonts w:eastAsiaTheme="minorEastAsia"/>
          <w:sz w:val="28"/>
          <w:szCs w:val="28"/>
        </w:rPr>
      </w:pPr>
      <w:r w:rsidRPr="00D73731">
        <w:rPr>
          <w:rStyle w:val="FontStyle83"/>
          <w:rFonts w:eastAsiaTheme="minorEastAsia"/>
          <w:sz w:val="28"/>
          <w:szCs w:val="28"/>
        </w:rPr>
        <w:t>Основы результативной коммуникации</w:t>
      </w:r>
      <w:r>
        <w:rPr>
          <w:rStyle w:val="FontStyle83"/>
          <w:rFonts w:eastAsiaTheme="minorEastAsia"/>
          <w:sz w:val="28"/>
          <w:szCs w:val="28"/>
        </w:rPr>
        <w:t xml:space="preserve">. </w:t>
      </w:r>
      <w:r w:rsidRPr="00D73731">
        <w:rPr>
          <w:rStyle w:val="FontStyle83"/>
          <w:rFonts w:eastAsiaTheme="minorEastAsia"/>
          <w:sz w:val="28"/>
          <w:szCs w:val="28"/>
        </w:rPr>
        <w:t>Национальные особенности делового общения</w:t>
      </w:r>
      <w:r w:rsidR="00BD339D">
        <w:rPr>
          <w:rStyle w:val="FontStyle83"/>
          <w:rFonts w:eastAsiaTheme="minorEastAsia"/>
          <w:sz w:val="28"/>
          <w:szCs w:val="28"/>
        </w:rPr>
        <w:t>.</w:t>
      </w:r>
    </w:p>
    <w:sectPr w:rsidR="00D73731" w:rsidRPr="00D73731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0C9B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AD8"/>
    <w:rsid w:val="00003292"/>
    <w:rsid w:val="002E2A7A"/>
    <w:rsid w:val="003E707F"/>
    <w:rsid w:val="00494726"/>
    <w:rsid w:val="005C37E1"/>
    <w:rsid w:val="005C6A03"/>
    <w:rsid w:val="00632020"/>
    <w:rsid w:val="006C7AD2"/>
    <w:rsid w:val="0078463F"/>
    <w:rsid w:val="00792D7A"/>
    <w:rsid w:val="00873AD8"/>
    <w:rsid w:val="008C3A3E"/>
    <w:rsid w:val="00BD339D"/>
    <w:rsid w:val="00BE43E4"/>
    <w:rsid w:val="00C40369"/>
    <w:rsid w:val="00D35CCE"/>
    <w:rsid w:val="00D73731"/>
    <w:rsid w:val="00F26362"/>
    <w:rsid w:val="00F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62FF"/>
  <w15:docId w15:val="{3F82BDD3-9AD1-421C-8382-741194D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3">
    <w:name w:val="Style43"/>
    <w:basedOn w:val="a"/>
    <w:uiPriority w:val="99"/>
    <w:rsid w:val="00D737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D73731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uiPriority w:val="99"/>
    <w:rsid w:val="00D7373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7373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D73731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D7373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C1E82-A1C9-4915-8D8F-962A0CC16C17}"/>
</file>

<file path=customXml/itemProps2.xml><?xml version="1.0" encoding="utf-8"?>
<ds:datastoreItem xmlns:ds="http://schemas.openxmlformats.org/officeDocument/2006/customXml" ds:itemID="{9F809F89-DEA3-450B-A8C1-A455CFE3740E}"/>
</file>

<file path=customXml/itemProps3.xml><?xml version="1.0" encoding="utf-8"?>
<ds:datastoreItem xmlns:ds="http://schemas.openxmlformats.org/officeDocument/2006/customXml" ds:itemID="{EE0158C3-9999-4C5F-8DD2-B5DD4824F3BC}"/>
</file>

<file path=customXml/itemProps4.xml><?xml version="1.0" encoding="utf-8"?>
<ds:datastoreItem xmlns:ds="http://schemas.openxmlformats.org/officeDocument/2006/customXml" ds:itemID="{54D6CB33-0EF1-4D72-955A-0113FAFF14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Самушева Юлия Евгеньевна 10016170015</cp:lastModifiedBy>
  <cp:revision>13</cp:revision>
  <dcterms:created xsi:type="dcterms:W3CDTF">2017-02-07T07:27:00Z</dcterms:created>
  <dcterms:modified xsi:type="dcterms:W3CDTF">2020-11-12T12:01:00Z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